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15595883" w:rsidR="00F85826" w:rsidRPr="003B5924" w:rsidRDefault="00F85826" w:rsidP="00C04AE4">
      <w:pPr>
        <w:rPr>
          <w:rFonts w:ascii="Book Antiqua" w:hAnsi="Book Antiqua" w:cs="Nirmala UI"/>
          <w:b/>
          <w:bCs/>
          <w:sz w:val="22"/>
          <w:szCs w:val="22"/>
        </w:rPr>
      </w:pPr>
      <w:r w:rsidRPr="003B5924">
        <w:rPr>
          <w:rFonts w:ascii="Book Antiqua" w:hAnsi="Book Antiqua"/>
          <w:b/>
          <w:bCs/>
          <w:sz w:val="22"/>
          <w:szCs w:val="22"/>
        </w:rPr>
        <w:t xml:space="preserve">Ref. No.: </w:t>
      </w:r>
      <w:r w:rsidR="003B5924" w:rsidRPr="003B5924">
        <w:rPr>
          <w:rFonts w:ascii="Book Antiqua" w:hAnsi="Book Antiqua" w:cs="Nirmala UI"/>
          <w:b/>
          <w:sz w:val="22"/>
          <w:szCs w:val="22"/>
        </w:rPr>
        <w:t>CC/NT/W-TW/DOM/A10/26/07926</w:t>
      </w:r>
      <w:r w:rsidRPr="003B5924">
        <w:rPr>
          <w:rFonts w:ascii="Book Antiqua" w:hAnsi="Book Antiqua" w:cs="Nirmala UI"/>
          <w:b/>
          <w:bCs/>
          <w:sz w:val="22"/>
          <w:szCs w:val="22"/>
        </w:rPr>
        <w:t>/</w:t>
      </w:r>
      <w:r w:rsidR="007E4864" w:rsidRPr="003B5924">
        <w:rPr>
          <w:rFonts w:ascii="Book Antiqua" w:hAnsi="Book Antiqua" w:cs="Nirmala UI"/>
          <w:b/>
          <w:bCs/>
          <w:sz w:val="22"/>
          <w:szCs w:val="22"/>
        </w:rPr>
        <w:t>Errata</w:t>
      </w:r>
      <w:r w:rsidR="00642628" w:rsidRPr="003B5924">
        <w:rPr>
          <w:rFonts w:ascii="Book Antiqua" w:hAnsi="Book Antiqua" w:cs="Nirmala UI"/>
          <w:b/>
          <w:bCs/>
          <w:sz w:val="22"/>
          <w:szCs w:val="22"/>
        </w:rPr>
        <w:t>-I</w:t>
      </w:r>
      <w:r w:rsidR="00726B3B" w:rsidRPr="003B5924">
        <w:rPr>
          <w:rFonts w:ascii="Book Antiqua" w:hAnsi="Book Antiqua" w:cs="Nirmala UI"/>
          <w:b/>
          <w:bCs/>
          <w:sz w:val="22"/>
          <w:szCs w:val="22"/>
        </w:rPr>
        <w:t xml:space="preserve"> </w:t>
      </w:r>
      <w:r w:rsidR="00165399" w:rsidRPr="003B5924">
        <w:rPr>
          <w:rFonts w:ascii="Book Antiqua" w:hAnsi="Book Antiqua" w:cs="Nirmala UI"/>
          <w:b/>
          <w:bCs/>
          <w:sz w:val="22"/>
          <w:szCs w:val="22"/>
        </w:rPr>
        <w:t xml:space="preserve">/                    </w:t>
      </w:r>
      <w:r w:rsidR="00726B3B" w:rsidRPr="003B5924">
        <w:rPr>
          <w:rFonts w:ascii="Book Antiqua" w:hAnsi="Book Antiqua" w:cs="Nirmala UI"/>
          <w:b/>
          <w:bCs/>
          <w:sz w:val="22"/>
          <w:szCs w:val="22"/>
        </w:rPr>
        <w:t xml:space="preserve">    </w:t>
      </w:r>
      <w:r w:rsidR="003B5924">
        <w:rPr>
          <w:rFonts w:ascii="Book Antiqua" w:hAnsi="Book Antiqua" w:cs="Nirmala UI"/>
          <w:b/>
          <w:bCs/>
          <w:sz w:val="22"/>
          <w:szCs w:val="22"/>
        </w:rPr>
        <w:t xml:space="preserve">           </w:t>
      </w:r>
      <w:r w:rsidRPr="003B5924">
        <w:rPr>
          <w:rFonts w:ascii="Book Antiqua" w:hAnsi="Book Antiqua" w:cs="Nirmala UI"/>
          <w:b/>
          <w:bCs/>
          <w:sz w:val="22"/>
          <w:szCs w:val="22"/>
        </w:rPr>
        <w:t>Dated</w:t>
      </w:r>
      <w:r w:rsidR="007D5A68" w:rsidRPr="003B5924">
        <w:rPr>
          <w:rFonts w:ascii="Book Antiqua" w:hAnsi="Book Antiqua" w:cs="Nirmala UI"/>
          <w:b/>
          <w:bCs/>
          <w:sz w:val="22"/>
          <w:szCs w:val="22"/>
        </w:rPr>
        <w:t xml:space="preserve"> </w:t>
      </w:r>
      <w:r w:rsidR="0042115A" w:rsidRPr="003B5924">
        <w:rPr>
          <w:rFonts w:ascii="Book Antiqua" w:hAnsi="Book Antiqua" w:cs="Nirmala UI"/>
          <w:b/>
          <w:bCs/>
          <w:sz w:val="22"/>
          <w:szCs w:val="22"/>
        </w:rPr>
        <w:t>2</w:t>
      </w:r>
      <w:r w:rsidR="003B5924">
        <w:rPr>
          <w:rFonts w:ascii="Book Antiqua" w:hAnsi="Book Antiqua" w:cs="Nirmala UI"/>
          <w:b/>
          <w:bCs/>
          <w:sz w:val="22"/>
          <w:szCs w:val="22"/>
        </w:rPr>
        <w:t>3</w:t>
      </w:r>
      <w:r w:rsidR="00165399" w:rsidRPr="003B5924">
        <w:rPr>
          <w:rFonts w:ascii="Book Antiqua" w:hAnsi="Book Antiqua" w:cs="Nirmala UI"/>
          <w:b/>
          <w:bCs/>
          <w:sz w:val="22"/>
          <w:szCs w:val="22"/>
        </w:rPr>
        <w:t>/0</w:t>
      </w:r>
      <w:r w:rsidR="003B5924">
        <w:rPr>
          <w:rFonts w:ascii="Book Antiqua" w:hAnsi="Book Antiqua" w:cs="Nirmala UI"/>
          <w:b/>
          <w:bCs/>
          <w:sz w:val="22"/>
          <w:szCs w:val="22"/>
        </w:rPr>
        <w:t>6</w:t>
      </w:r>
      <w:r w:rsidR="003B65F9" w:rsidRPr="003B5924">
        <w:rPr>
          <w:rFonts w:ascii="Book Antiqua" w:hAnsi="Book Antiqua" w:cs="Nirmala UI"/>
          <w:b/>
          <w:bCs/>
          <w:sz w:val="22"/>
          <w:szCs w:val="22"/>
        </w:rPr>
        <w:t>/2026</w:t>
      </w:r>
      <w:r w:rsidRPr="003B5924">
        <w:rPr>
          <w:rFonts w:ascii="Book Antiqua" w:hAnsi="Book Antiqua" w:cs="Nirmala UI"/>
          <w:b/>
          <w:bCs/>
          <w:sz w:val="22"/>
          <w:szCs w:val="22"/>
        </w:rPr>
        <w:t xml:space="preserve">    </w:t>
      </w:r>
    </w:p>
    <w:p w14:paraId="3B50D1F1" w14:textId="77777777" w:rsidR="00F85826" w:rsidRPr="003B5924" w:rsidRDefault="00F85826" w:rsidP="00994420">
      <w:pPr>
        <w:rPr>
          <w:rFonts w:ascii="Book Antiqua" w:hAnsi="Book Antiqua" w:cs="Nirmala UI"/>
          <w:b/>
          <w:sz w:val="22"/>
          <w:szCs w:val="22"/>
        </w:rPr>
      </w:pPr>
    </w:p>
    <w:p w14:paraId="30F18EB4" w14:textId="77777777" w:rsidR="00C77B6C" w:rsidRPr="003B5924" w:rsidRDefault="00C77B6C" w:rsidP="00C77B6C">
      <w:pPr>
        <w:jc w:val="both"/>
        <w:rPr>
          <w:rStyle w:val="Hyperlink"/>
          <w:rFonts w:eastAsia="Batang"/>
          <w:sz w:val="22"/>
          <w:szCs w:val="22"/>
        </w:rPr>
      </w:pPr>
      <w:r w:rsidRPr="003B5924">
        <w:rPr>
          <w:b/>
          <w:bCs/>
          <w:color w:val="000000"/>
          <w:sz w:val="22"/>
          <w:szCs w:val="22"/>
          <w:highlight w:val="lightGray"/>
        </w:rPr>
        <w:t>&lt;&lt;</w:t>
      </w:r>
      <w:r w:rsidRPr="003B5924">
        <w:rPr>
          <w:b/>
          <w:color w:val="000000"/>
          <w:sz w:val="22"/>
          <w:szCs w:val="22"/>
          <w:highlight w:val="lightGray"/>
        </w:rPr>
        <w:t xml:space="preserve"> Issued to all bidders through portal </w:t>
      </w:r>
      <w:r w:rsidRPr="003B5924">
        <w:rPr>
          <w:rStyle w:val="Hyperlink"/>
          <w:rFonts w:eastAsia="Batang"/>
          <w:b/>
          <w:bCs/>
          <w:sz w:val="22"/>
          <w:szCs w:val="22"/>
        </w:rPr>
        <w:t>https://etender.powergrid.in</w:t>
      </w:r>
      <w:r w:rsidRPr="003B5924">
        <w:rPr>
          <w:rStyle w:val="Hyperlink"/>
          <w:rFonts w:eastAsia="Batang"/>
          <w:sz w:val="22"/>
          <w:szCs w:val="22"/>
        </w:rPr>
        <w:t>&gt;&gt;</w:t>
      </w:r>
    </w:p>
    <w:p w14:paraId="774916BA" w14:textId="77777777" w:rsidR="00C77B6C" w:rsidRPr="001E2933" w:rsidRDefault="00C77B6C" w:rsidP="00520273">
      <w:pPr>
        <w:ind w:left="630" w:hanging="630"/>
        <w:jc w:val="both"/>
        <w:rPr>
          <w:rFonts w:ascii="Book Antiqua" w:hAnsi="Book Antiqua" w:cs="Nirmala UI"/>
          <w:b/>
        </w:rPr>
      </w:pPr>
    </w:p>
    <w:p w14:paraId="71D999A8" w14:textId="0C95D9EF" w:rsidR="00A92756" w:rsidRPr="003B5924" w:rsidRDefault="00F85826" w:rsidP="00520273">
      <w:pPr>
        <w:ind w:left="630" w:hanging="630"/>
        <w:jc w:val="both"/>
        <w:rPr>
          <w:rFonts w:ascii="Book Antiqua" w:hAnsi="Book Antiqua" w:cs="Nirmala UI"/>
          <w:b/>
          <w:sz w:val="22"/>
          <w:szCs w:val="22"/>
        </w:rPr>
      </w:pPr>
      <w:r w:rsidRPr="003B5924">
        <w:rPr>
          <w:rFonts w:ascii="Book Antiqua" w:hAnsi="Book Antiqua" w:cs="Nirmala UI"/>
          <w:b/>
          <w:sz w:val="22"/>
          <w:szCs w:val="22"/>
        </w:rPr>
        <w:t xml:space="preserve">Sub.: </w:t>
      </w:r>
      <w:r w:rsidR="007E4864" w:rsidRPr="003B5924">
        <w:rPr>
          <w:rFonts w:ascii="Book Antiqua" w:hAnsi="Book Antiqua" w:cs="Nirmala UI"/>
          <w:b/>
          <w:sz w:val="22"/>
          <w:szCs w:val="22"/>
        </w:rPr>
        <w:t>Errata</w:t>
      </w:r>
      <w:r w:rsidR="003F1B07" w:rsidRPr="003B5924">
        <w:rPr>
          <w:rFonts w:ascii="Book Antiqua" w:hAnsi="Book Antiqua" w:cs="Nirmala UI"/>
          <w:b/>
          <w:sz w:val="22"/>
          <w:szCs w:val="22"/>
        </w:rPr>
        <w:t xml:space="preserve"> No</w:t>
      </w:r>
      <w:r w:rsidR="00520273" w:rsidRPr="003B5924">
        <w:rPr>
          <w:rFonts w:ascii="Book Antiqua" w:hAnsi="Book Antiqua" w:cs="Nirmala UI"/>
          <w:b/>
          <w:sz w:val="22"/>
          <w:szCs w:val="22"/>
        </w:rPr>
        <w:t>-</w:t>
      </w:r>
      <w:r w:rsidR="00642628" w:rsidRPr="003B5924">
        <w:rPr>
          <w:rFonts w:ascii="Book Antiqua" w:hAnsi="Book Antiqua" w:cs="Nirmala UI"/>
          <w:b/>
          <w:sz w:val="22"/>
          <w:szCs w:val="22"/>
        </w:rPr>
        <w:t xml:space="preserve"> I</w:t>
      </w:r>
      <w:r w:rsidR="00806DBF" w:rsidRPr="003B5924">
        <w:rPr>
          <w:rFonts w:ascii="Book Antiqua" w:hAnsi="Book Antiqua" w:cs="Nirmala UI"/>
          <w:b/>
          <w:sz w:val="22"/>
          <w:szCs w:val="22"/>
        </w:rPr>
        <w:t xml:space="preserve"> </w:t>
      </w:r>
      <w:r w:rsidR="00822A31" w:rsidRPr="003B5924">
        <w:rPr>
          <w:rFonts w:ascii="Book Antiqua" w:hAnsi="Book Antiqua" w:cs="Nirmala UI"/>
          <w:b/>
          <w:sz w:val="22"/>
          <w:szCs w:val="22"/>
        </w:rPr>
        <w:t xml:space="preserve">to the </w:t>
      </w:r>
      <w:r w:rsidR="003B65F9" w:rsidRPr="003B5924">
        <w:rPr>
          <w:rFonts w:ascii="Book Antiqua" w:hAnsi="Book Antiqua" w:cs="Nirmala UI"/>
          <w:b/>
          <w:sz w:val="22"/>
          <w:szCs w:val="22"/>
        </w:rPr>
        <w:t xml:space="preserve">Bidding Documents for </w:t>
      </w:r>
      <w:r w:rsidR="003B5924" w:rsidRPr="003B5924">
        <w:rPr>
          <w:rFonts w:ascii="Book Antiqua" w:hAnsi="Book Antiqua" w:cs="Nirmala UI"/>
          <w:b/>
          <w:sz w:val="22"/>
          <w:szCs w:val="22"/>
        </w:rPr>
        <w:t xml:space="preserve">of Transmission Line Package TW33B including tower, conductor, insulators, OPGW (INSTALLATION AND COMMISSIONING ONLY), hardware fitting and accessories for conductor for </w:t>
      </w:r>
      <w:proofErr w:type="spellStart"/>
      <w:r w:rsidR="003B5924" w:rsidRPr="003B5924">
        <w:rPr>
          <w:rFonts w:ascii="Book Antiqua" w:hAnsi="Book Antiqua" w:cs="Nirmala UI"/>
          <w:b/>
          <w:sz w:val="22"/>
          <w:szCs w:val="22"/>
        </w:rPr>
        <w:t>i</w:t>
      </w:r>
      <w:proofErr w:type="spellEnd"/>
      <w:r w:rsidR="003B5924" w:rsidRPr="003B5924">
        <w:rPr>
          <w:rFonts w:ascii="Book Antiqua" w:hAnsi="Book Antiqua" w:cs="Nirmala UI"/>
          <w:b/>
          <w:sz w:val="22"/>
          <w:szCs w:val="22"/>
        </w:rPr>
        <w:t xml:space="preserve">) 132kV S/C on D/C Tower </w:t>
      </w:r>
      <w:proofErr w:type="spellStart"/>
      <w:r w:rsidR="003B5924" w:rsidRPr="003B5924">
        <w:rPr>
          <w:rFonts w:ascii="Book Antiqua" w:hAnsi="Book Antiqua" w:cs="Nirmala UI"/>
          <w:b/>
          <w:sz w:val="22"/>
          <w:szCs w:val="22"/>
        </w:rPr>
        <w:t>Naharlagun</w:t>
      </w:r>
      <w:proofErr w:type="spellEnd"/>
      <w:r w:rsidR="003B5924" w:rsidRPr="003B5924">
        <w:rPr>
          <w:rFonts w:ascii="Book Antiqua" w:hAnsi="Book Antiqua" w:cs="Nirmala UI"/>
          <w:b/>
          <w:sz w:val="22"/>
          <w:szCs w:val="22"/>
        </w:rPr>
        <w:t xml:space="preserve"> Kolaptukar (earlier </w:t>
      </w:r>
      <w:proofErr w:type="spellStart"/>
      <w:r w:rsidR="003B5924" w:rsidRPr="003B5924">
        <w:rPr>
          <w:rFonts w:ascii="Book Antiqua" w:hAnsi="Book Antiqua" w:cs="Nirmala UI"/>
          <w:b/>
          <w:sz w:val="22"/>
          <w:szCs w:val="22"/>
        </w:rPr>
        <w:t>Naharlagun</w:t>
      </w:r>
      <w:proofErr w:type="spellEnd"/>
      <w:r w:rsidR="003B5924" w:rsidRPr="003B5924">
        <w:rPr>
          <w:rFonts w:ascii="Book Antiqua" w:hAnsi="Book Antiqua" w:cs="Nirmala UI"/>
          <w:b/>
          <w:sz w:val="22"/>
          <w:szCs w:val="22"/>
        </w:rPr>
        <w:t xml:space="preserve"> - </w:t>
      </w:r>
      <w:proofErr w:type="spellStart"/>
      <w:r w:rsidR="003B5924" w:rsidRPr="003B5924">
        <w:rPr>
          <w:rFonts w:ascii="Book Antiqua" w:hAnsi="Book Antiqua" w:cs="Nirmala UI"/>
          <w:b/>
          <w:sz w:val="22"/>
          <w:szCs w:val="22"/>
        </w:rPr>
        <w:t>Gerukamukh</w:t>
      </w:r>
      <w:proofErr w:type="spellEnd"/>
      <w:r w:rsidR="003B5924" w:rsidRPr="003B5924">
        <w:rPr>
          <w:rFonts w:ascii="Book Antiqua" w:hAnsi="Book Antiqua" w:cs="Nirmala UI"/>
          <w:b/>
          <w:sz w:val="22"/>
          <w:szCs w:val="22"/>
        </w:rPr>
        <w:t xml:space="preserve">) ii) 132kV S/C on D/C Tower Rilo – </w:t>
      </w:r>
      <w:proofErr w:type="spellStart"/>
      <w:r w:rsidR="003B5924" w:rsidRPr="003B5924">
        <w:rPr>
          <w:rFonts w:ascii="Book Antiqua" w:hAnsi="Book Antiqua" w:cs="Nirmala UI"/>
          <w:b/>
          <w:sz w:val="22"/>
          <w:szCs w:val="22"/>
        </w:rPr>
        <w:t>Sagalee</w:t>
      </w:r>
      <w:proofErr w:type="spellEnd"/>
      <w:r w:rsidR="003B5924" w:rsidRPr="003B5924">
        <w:rPr>
          <w:rFonts w:ascii="Book Antiqua" w:hAnsi="Book Antiqua" w:cs="Nirmala UI"/>
          <w:b/>
          <w:sz w:val="22"/>
          <w:szCs w:val="22"/>
        </w:rPr>
        <w:t xml:space="preserve"> associated with Comprehensive Scheme for Strengthening of Transmission &amp; Distribution system in Arunachal Pradesh. Spec. no.: CC/NT/W-TW/DOM/A10/26/07926</w:t>
      </w:r>
    </w:p>
    <w:p w14:paraId="02C2F08E" w14:textId="77777777" w:rsidR="00520273" w:rsidRDefault="00520273" w:rsidP="00520273">
      <w:pPr>
        <w:ind w:left="630" w:hanging="630"/>
        <w:jc w:val="both"/>
        <w:rPr>
          <w:rFonts w:ascii="Book Antiqua" w:hAnsi="Book Antiqua"/>
          <w:bCs/>
          <w:i/>
          <w:iCs/>
        </w:rPr>
      </w:pPr>
    </w:p>
    <w:p w14:paraId="20520F32" w14:textId="19B263F8" w:rsidR="00F85826" w:rsidRPr="003B65F9" w:rsidRDefault="00F85826" w:rsidP="00F85826">
      <w:pPr>
        <w:rPr>
          <w:rFonts w:ascii="Book Antiqua" w:hAnsi="Book Antiqua"/>
          <w:b/>
          <w:i/>
          <w:iCs/>
          <w:u w:val="single"/>
        </w:rPr>
      </w:pPr>
      <w:r w:rsidRPr="00851F7E">
        <w:rPr>
          <w:rFonts w:ascii="Book Antiqua" w:hAnsi="Book Antiqua"/>
          <w:bCs/>
          <w:i/>
          <w:iCs/>
        </w:rPr>
        <w:t xml:space="preserve"> </w:t>
      </w:r>
      <w:r w:rsidRPr="00851F7E">
        <w:rPr>
          <w:rFonts w:ascii="Book Antiqua" w:hAnsi="Book Antiqua"/>
          <w:bCs/>
          <w:i/>
          <w:iCs/>
          <w:u w:val="single"/>
        </w:rPr>
        <w:t>-</w:t>
      </w:r>
      <w:r w:rsidRPr="003B65F9">
        <w:rPr>
          <w:rFonts w:ascii="Book Antiqua" w:hAnsi="Book Antiqua"/>
          <w:b/>
          <w:i/>
          <w:iCs/>
          <w:u w:val="single"/>
        </w:rPr>
        <w:t xml:space="preserve">Regarding </w:t>
      </w:r>
      <w:r w:rsidR="00C8635D" w:rsidRPr="003B65F9">
        <w:rPr>
          <w:rFonts w:ascii="Book Antiqua" w:hAnsi="Book Antiqua"/>
          <w:b/>
          <w:i/>
          <w:iCs/>
          <w:u w:val="single"/>
        </w:rPr>
        <w:t xml:space="preserve">Errata No-01 </w:t>
      </w:r>
      <w:r w:rsidRPr="003B65F9">
        <w:rPr>
          <w:rFonts w:ascii="Book Antiqua" w:hAnsi="Book Antiqua"/>
          <w:b/>
          <w:i/>
          <w:iCs/>
          <w:u w:val="single"/>
        </w:rPr>
        <w:t xml:space="preserve">to the Bidding Documents  </w:t>
      </w:r>
    </w:p>
    <w:p w14:paraId="071DC7C9" w14:textId="77777777" w:rsidR="00F85826" w:rsidRPr="003B65F9" w:rsidRDefault="00F85826" w:rsidP="00F85826">
      <w:pPr>
        <w:rPr>
          <w:rFonts w:ascii="Book Antiqua" w:hAnsi="Book Antiqua"/>
          <w:b/>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F36DD58" w:rsidR="00F85826" w:rsidRPr="00C77B6C" w:rsidRDefault="00C77B6C" w:rsidP="00F85826">
      <w:pPr>
        <w:numPr>
          <w:ilvl w:val="0"/>
          <w:numId w:val="7"/>
        </w:numPr>
        <w:ind w:hanging="720"/>
        <w:jc w:val="both"/>
        <w:rPr>
          <w:szCs w:val="22"/>
        </w:rPr>
      </w:pPr>
      <w:r w:rsidRPr="00AB5A02">
        <w:rPr>
          <w:szCs w:val="22"/>
        </w:rPr>
        <w:t xml:space="preserve">This has reference to the Bidding Documents for the subject Package which was uploaded on the portal </w:t>
      </w:r>
      <w:hyperlink r:id="rId11" w:history="1">
        <w:r w:rsidRPr="00C77B6C">
          <w:t>https://etender.powergrid.in</w:t>
        </w:r>
      </w:hyperlink>
      <w:r w:rsidRPr="00AB5A02">
        <w:rPr>
          <w:szCs w:val="22"/>
        </w:rPr>
        <w:t>.</w:t>
      </w:r>
      <w:r w:rsidR="00F85826" w:rsidRPr="00C77B6C">
        <w:rPr>
          <w:szCs w:val="22"/>
        </w:rPr>
        <w:t xml:space="preserve">. </w:t>
      </w:r>
    </w:p>
    <w:p w14:paraId="47F044A6" w14:textId="77777777" w:rsidR="00F85826" w:rsidRPr="00C77B6C" w:rsidRDefault="00F85826" w:rsidP="00C77B6C">
      <w:pPr>
        <w:ind w:left="720"/>
        <w:jc w:val="both"/>
        <w:rPr>
          <w:szCs w:val="22"/>
        </w:rPr>
      </w:pPr>
    </w:p>
    <w:p w14:paraId="678663F4" w14:textId="77188BE1" w:rsidR="00F85826" w:rsidRPr="00C77B6C" w:rsidRDefault="00F85826" w:rsidP="00F85826">
      <w:pPr>
        <w:numPr>
          <w:ilvl w:val="0"/>
          <w:numId w:val="7"/>
        </w:numPr>
        <w:ind w:hanging="720"/>
        <w:jc w:val="both"/>
        <w:rPr>
          <w:szCs w:val="22"/>
        </w:rPr>
      </w:pPr>
      <w:r w:rsidRPr="00C77B6C">
        <w:rPr>
          <w:szCs w:val="22"/>
        </w:rPr>
        <w:t xml:space="preserve">Please find enclosed herewith </w:t>
      </w:r>
      <w:r w:rsidR="00C8635D" w:rsidRPr="00C77B6C">
        <w:rPr>
          <w:szCs w:val="22"/>
        </w:rPr>
        <w:t>Errata No-</w:t>
      </w:r>
      <w:r w:rsidR="00642628">
        <w:rPr>
          <w:szCs w:val="22"/>
        </w:rPr>
        <w:t>I</w:t>
      </w:r>
      <w:r w:rsidR="00C8635D" w:rsidRPr="00C77B6C">
        <w:rPr>
          <w:szCs w:val="22"/>
        </w:rPr>
        <w:t xml:space="preserve"> </w:t>
      </w:r>
      <w:r w:rsidRPr="00C77B6C">
        <w:rPr>
          <w:szCs w:val="22"/>
        </w:rPr>
        <w:t xml:space="preserve">to the aforesaid Bidding Documents, which shall form an integral part of the Bidding Documents. </w:t>
      </w:r>
    </w:p>
    <w:p w14:paraId="29B564B4" w14:textId="77777777" w:rsidR="00F85826" w:rsidRPr="00C77B6C" w:rsidRDefault="00F85826" w:rsidP="00C77B6C">
      <w:pPr>
        <w:ind w:left="720"/>
        <w:jc w:val="both"/>
        <w:rPr>
          <w:szCs w:val="22"/>
        </w:rPr>
      </w:pPr>
    </w:p>
    <w:p w14:paraId="2EE517CC" w14:textId="49B4E7F7" w:rsidR="00F85826" w:rsidRPr="00C77B6C" w:rsidRDefault="002F64C7" w:rsidP="00C77B6C">
      <w:pPr>
        <w:numPr>
          <w:ilvl w:val="0"/>
          <w:numId w:val="7"/>
        </w:numPr>
        <w:ind w:hanging="720"/>
        <w:jc w:val="both"/>
        <w:rPr>
          <w:szCs w:val="22"/>
        </w:rPr>
      </w:pPr>
      <w:r w:rsidRPr="00C77B6C">
        <w:rPr>
          <w:szCs w:val="22"/>
        </w:rPr>
        <w:t xml:space="preserve">Save and except for the changes </w:t>
      </w:r>
      <w:proofErr w:type="gramStart"/>
      <w:r w:rsidRPr="00C77B6C">
        <w:rPr>
          <w:szCs w:val="22"/>
        </w:rPr>
        <w:t>brought-out</w:t>
      </w:r>
      <w:proofErr w:type="gramEnd"/>
      <w:r w:rsidRPr="00C77B6C">
        <w:rPr>
          <w:szCs w:val="22"/>
        </w:rPr>
        <w:t xml:space="preserve"> in the above-mentioned </w:t>
      </w:r>
      <w:r w:rsidR="00C8635D" w:rsidRPr="00C77B6C">
        <w:rPr>
          <w:szCs w:val="22"/>
        </w:rPr>
        <w:t>Errata No-</w:t>
      </w:r>
      <w:r w:rsidR="00642628">
        <w:rPr>
          <w:szCs w:val="22"/>
        </w:rPr>
        <w:t>I</w:t>
      </w:r>
      <w:r w:rsidRPr="00C77B6C">
        <w:rPr>
          <w:szCs w:val="22"/>
        </w:rPr>
        <w:t xml:space="preserve">, all other terms and conditions of the original bidding </w:t>
      </w:r>
      <w:proofErr w:type="gramStart"/>
      <w:r w:rsidRPr="00C77B6C">
        <w:rPr>
          <w:szCs w:val="22"/>
        </w:rPr>
        <w:t>documents shall</w:t>
      </w:r>
      <w:proofErr w:type="gramEnd"/>
      <w:r w:rsidRPr="00C77B6C">
        <w:rPr>
          <w:szCs w:val="22"/>
        </w:rPr>
        <w:t xml:space="preserve"> remain unaltered</w:t>
      </w:r>
      <w:r w:rsidR="00F85826" w:rsidRPr="00C77B6C">
        <w:rPr>
          <w:szCs w:val="22"/>
        </w:rPr>
        <w:t xml:space="preserve">. </w:t>
      </w:r>
    </w:p>
    <w:p w14:paraId="25CEAEC0" w14:textId="77777777" w:rsidR="00F85826" w:rsidRPr="00C77B6C" w:rsidRDefault="00F85826" w:rsidP="00C77B6C">
      <w:pPr>
        <w:ind w:left="720"/>
        <w:jc w:val="both"/>
        <w:rPr>
          <w:szCs w:val="22"/>
        </w:rPr>
      </w:pPr>
    </w:p>
    <w:p w14:paraId="0512B3BA" w14:textId="3BD44DFC" w:rsidR="00F85826" w:rsidRPr="00C77B6C" w:rsidRDefault="00F85826" w:rsidP="00C77B6C">
      <w:pPr>
        <w:ind w:left="720"/>
        <w:jc w:val="both"/>
        <w:rPr>
          <w:szCs w:val="22"/>
        </w:rPr>
      </w:pPr>
      <w:proofErr w:type="gramStart"/>
      <w:r w:rsidRPr="00C77B6C">
        <w:rPr>
          <w:szCs w:val="22"/>
        </w:rPr>
        <w:t>Thanking</w:t>
      </w:r>
      <w:proofErr w:type="gramEnd"/>
      <w:r w:rsidRPr="00C77B6C">
        <w:rPr>
          <w:szCs w:val="22"/>
        </w:rPr>
        <w:t xml:space="preserve"> you,</w:t>
      </w:r>
      <w:r w:rsidRPr="00C77B6C">
        <w:rPr>
          <w:szCs w:val="22"/>
        </w:rPr>
        <w:tab/>
      </w:r>
    </w:p>
    <w:p w14:paraId="39858DFC" w14:textId="7C595661" w:rsidR="00F85826" w:rsidRPr="00C77B6C" w:rsidRDefault="00F85826" w:rsidP="00C77B6C">
      <w:pPr>
        <w:ind w:left="720"/>
        <w:jc w:val="right"/>
        <w:rPr>
          <w:szCs w:val="22"/>
        </w:rPr>
      </w:pPr>
      <w:r w:rsidRPr="00C77B6C">
        <w:rPr>
          <w:szCs w:val="22"/>
        </w:rPr>
        <w:t>Yours faithfully,</w:t>
      </w:r>
    </w:p>
    <w:p w14:paraId="0A53B191" w14:textId="77777777" w:rsidR="008D3623" w:rsidRPr="00851F7E" w:rsidRDefault="008D3623" w:rsidP="00F85826">
      <w:pPr>
        <w:ind w:left="720" w:right="-43" w:hanging="720"/>
        <w:jc w:val="right"/>
        <w:rPr>
          <w:rFonts w:ascii="Book Antiqua" w:hAnsi="Book Antiqua"/>
        </w:rPr>
      </w:pPr>
    </w:p>
    <w:p w14:paraId="38087404" w14:textId="794BF579" w:rsidR="008D785A" w:rsidRPr="00E73E3D" w:rsidRDefault="00E73E3D" w:rsidP="008D785A">
      <w:pPr>
        <w:ind w:right="-43"/>
        <w:jc w:val="right"/>
        <w:rPr>
          <w:rFonts w:ascii="Book Antiqua" w:hAnsi="Book Antiqua" w:cs="Calibri"/>
          <w:b/>
          <w:bCs/>
          <w:szCs w:val="22"/>
        </w:rPr>
      </w:pPr>
      <w:r w:rsidRPr="00E73E3D">
        <w:rPr>
          <w:rFonts w:ascii="Book Antiqua" w:hAnsi="Book Antiqua" w:cs="Calibri"/>
          <w:b/>
          <w:bCs/>
          <w:szCs w:val="22"/>
        </w:rPr>
        <w:t>Rishi Tandon {</w:t>
      </w:r>
      <w:r w:rsidRPr="00E73E3D">
        <w:rPr>
          <w:rFonts w:ascii="Nirmala UI" w:hAnsi="Nirmala UI" w:cs="Nirmala UI" w:hint="cs"/>
          <w:b/>
          <w:bCs/>
          <w:szCs w:val="22"/>
          <w:cs/>
          <w:lang w:bidi="hi-IN"/>
        </w:rPr>
        <w:t>ऋषि</w:t>
      </w:r>
      <w:r w:rsidRPr="00E73E3D">
        <w:rPr>
          <w:rFonts w:ascii="Book Antiqua" w:hAnsi="Book Antiqua" w:cs="Calibri"/>
          <w:b/>
          <w:bCs/>
          <w:szCs w:val="22"/>
          <w:cs/>
          <w:lang w:bidi="hi-IN"/>
        </w:rPr>
        <w:t xml:space="preserve"> </w:t>
      </w:r>
      <w:r w:rsidRPr="00E73E3D">
        <w:rPr>
          <w:rFonts w:ascii="Nirmala UI" w:hAnsi="Nirmala UI" w:cs="Nirmala UI" w:hint="cs"/>
          <w:b/>
          <w:bCs/>
          <w:szCs w:val="22"/>
          <w:cs/>
          <w:lang w:bidi="hi-IN"/>
        </w:rPr>
        <w:t>टंडन</w:t>
      </w:r>
      <w:r w:rsidRPr="00E73E3D">
        <w:rPr>
          <w:rFonts w:ascii="Book Antiqua" w:hAnsi="Book Antiqua" w:cs="Calibri"/>
          <w:b/>
          <w:bCs/>
          <w:szCs w:val="22"/>
        </w:rPr>
        <w:t>}</w:t>
      </w:r>
    </w:p>
    <w:p w14:paraId="757E6470" w14:textId="23E3461E" w:rsidR="00CE6A22" w:rsidRPr="00F85826" w:rsidRDefault="00165399" w:rsidP="00D14182">
      <w:pPr>
        <w:tabs>
          <w:tab w:val="left" w:pos="7920"/>
        </w:tabs>
        <w:jc w:val="right"/>
        <w:rPr>
          <w:rFonts w:ascii="Book Antiqua" w:hAnsi="Book Antiqua" w:cs="Arial"/>
          <w:sz w:val="20"/>
          <w:szCs w:val="20"/>
        </w:rPr>
      </w:pPr>
      <w:r>
        <w:rPr>
          <w:rFonts w:ascii="Book Antiqua" w:hAnsi="Book Antiqua" w:cs="Calibri"/>
          <w:b/>
          <w:bCs/>
          <w:szCs w:val="22"/>
        </w:rPr>
        <w:t>DGM (CS</w:t>
      </w:r>
      <w:r w:rsidR="00E73E3D">
        <w:rPr>
          <w:rFonts w:ascii="Book Antiqua" w:hAnsi="Book Antiqua" w:cs="Calibri"/>
          <w:b/>
          <w:bCs/>
          <w:szCs w:val="22"/>
        </w:rPr>
        <w:t>-G11</w:t>
      </w:r>
      <w:r>
        <w:rPr>
          <w:rFonts w:ascii="Book Antiqua" w:hAnsi="Book Antiqua" w:cs="Calibri"/>
          <w:b/>
          <w:bCs/>
          <w:szCs w:val="22"/>
        </w:rPr>
        <w:t>)</w:t>
      </w:r>
    </w:p>
    <w:sectPr w:rsidR="00CE6A22" w:rsidRPr="00F85826" w:rsidSect="00274611">
      <w:headerReference w:type="first" r:id="rId12"/>
      <w:footerReference w:type="first" r:id="rId13"/>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8A109" w14:textId="77777777" w:rsidR="004615EA" w:rsidRDefault="004615EA" w:rsidP="00353F84">
      <w:r>
        <w:separator/>
      </w:r>
    </w:p>
  </w:endnote>
  <w:endnote w:type="continuationSeparator" w:id="0">
    <w:p w14:paraId="4CB91D66" w14:textId="77777777" w:rsidR="004615EA" w:rsidRDefault="004615EA"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58242"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58243"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5824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5E58F" w14:textId="77777777" w:rsidR="004615EA" w:rsidRDefault="004615EA" w:rsidP="00353F84">
      <w:r>
        <w:separator/>
      </w:r>
    </w:p>
  </w:footnote>
  <w:footnote w:type="continuationSeparator" w:id="0">
    <w:p w14:paraId="23EB9D69" w14:textId="77777777" w:rsidR="004615EA" w:rsidRDefault="004615EA"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58241"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8240"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14085262">
    <w:abstractNumId w:val="0"/>
  </w:num>
  <w:num w:numId="2" w16cid:durableId="1005981159">
    <w:abstractNumId w:val="1"/>
  </w:num>
  <w:num w:numId="3" w16cid:durableId="176626127">
    <w:abstractNumId w:val="4"/>
  </w:num>
  <w:num w:numId="4" w16cid:durableId="797990568">
    <w:abstractNumId w:val="3"/>
  </w:num>
  <w:num w:numId="5" w16cid:durableId="703678277">
    <w:abstractNumId w:val="7"/>
  </w:num>
  <w:num w:numId="6" w16cid:durableId="745151652">
    <w:abstractNumId w:val="5"/>
  </w:num>
  <w:num w:numId="7" w16cid:durableId="169489988">
    <w:abstractNumId w:val="2"/>
  </w:num>
  <w:num w:numId="8" w16cid:durableId="12075664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B2EA4"/>
    <w:rsid w:val="000C23B7"/>
    <w:rsid w:val="000C5A9A"/>
    <w:rsid w:val="000D0E67"/>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19E1"/>
    <w:rsid w:val="00146B3F"/>
    <w:rsid w:val="00147E38"/>
    <w:rsid w:val="001532CF"/>
    <w:rsid w:val="00157E83"/>
    <w:rsid w:val="001647F7"/>
    <w:rsid w:val="00165295"/>
    <w:rsid w:val="00165399"/>
    <w:rsid w:val="00167170"/>
    <w:rsid w:val="001712A8"/>
    <w:rsid w:val="0017334F"/>
    <w:rsid w:val="001825E0"/>
    <w:rsid w:val="00190019"/>
    <w:rsid w:val="0019502F"/>
    <w:rsid w:val="00196F65"/>
    <w:rsid w:val="001A339B"/>
    <w:rsid w:val="001A6968"/>
    <w:rsid w:val="001A6F32"/>
    <w:rsid w:val="001B41BB"/>
    <w:rsid w:val="001C21FC"/>
    <w:rsid w:val="001D6808"/>
    <w:rsid w:val="001E2933"/>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5924"/>
    <w:rsid w:val="003B65F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1E2"/>
    <w:rsid w:val="00415779"/>
    <w:rsid w:val="004168C8"/>
    <w:rsid w:val="0042115A"/>
    <w:rsid w:val="00423F33"/>
    <w:rsid w:val="00425A12"/>
    <w:rsid w:val="0042703E"/>
    <w:rsid w:val="00432E08"/>
    <w:rsid w:val="004372EC"/>
    <w:rsid w:val="00452F69"/>
    <w:rsid w:val="00455ADD"/>
    <w:rsid w:val="0045612A"/>
    <w:rsid w:val="0045628C"/>
    <w:rsid w:val="004615EA"/>
    <w:rsid w:val="00464356"/>
    <w:rsid w:val="004669DD"/>
    <w:rsid w:val="00472443"/>
    <w:rsid w:val="00475BE7"/>
    <w:rsid w:val="004852A7"/>
    <w:rsid w:val="00486333"/>
    <w:rsid w:val="004A03DB"/>
    <w:rsid w:val="004A2E00"/>
    <w:rsid w:val="004A5217"/>
    <w:rsid w:val="004B2200"/>
    <w:rsid w:val="004B22AD"/>
    <w:rsid w:val="004B4FBC"/>
    <w:rsid w:val="004C68E9"/>
    <w:rsid w:val="004D1D0D"/>
    <w:rsid w:val="004D7268"/>
    <w:rsid w:val="004D7A6E"/>
    <w:rsid w:val="004E0D94"/>
    <w:rsid w:val="004E3D06"/>
    <w:rsid w:val="004E79F3"/>
    <w:rsid w:val="004E7F9D"/>
    <w:rsid w:val="004F3BEE"/>
    <w:rsid w:val="004F52D4"/>
    <w:rsid w:val="005170DD"/>
    <w:rsid w:val="00520273"/>
    <w:rsid w:val="0052049D"/>
    <w:rsid w:val="0052526F"/>
    <w:rsid w:val="005260BF"/>
    <w:rsid w:val="00526917"/>
    <w:rsid w:val="00530BE0"/>
    <w:rsid w:val="00541573"/>
    <w:rsid w:val="00544B0D"/>
    <w:rsid w:val="005462EB"/>
    <w:rsid w:val="00557F02"/>
    <w:rsid w:val="00566362"/>
    <w:rsid w:val="00567735"/>
    <w:rsid w:val="00570140"/>
    <w:rsid w:val="00573BAB"/>
    <w:rsid w:val="0057488D"/>
    <w:rsid w:val="00584A26"/>
    <w:rsid w:val="00585D2C"/>
    <w:rsid w:val="00590DFF"/>
    <w:rsid w:val="00591CFB"/>
    <w:rsid w:val="005A46D0"/>
    <w:rsid w:val="005B4D2A"/>
    <w:rsid w:val="005C02B9"/>
    <w:rsid w:val="005C6A83"/>
    <w:rsid w:val="005E0CF4"/>
    <w:rsid w:val="005F02F0"/>
    <w:rsid w:val="005F1C38"/>
    <w:rsid w:val="006046F0"/>
    <w:rsid w:val="0060759D"/>
    <w:rsid w:val="00613FDC"/>
    <w:rsid w:val="00617D3A"/>
    <w:rsid w:val="00621A3C"/>
    <w:rsid w:val="00621D90"/>
    <w:rsid w:val="006343D7"/>
    <w:rsid w:val="00634FCB"/>
    <w:rsid w:val="006425CB"/>
    <w:rsid w:val="00642628"/>
    <w:rsid w:val="00642938"/>
    <w:rsid w:val="00645044"/>
    <w:rsid w:val="00645912"/>
    <w:rsid w:val="006507BB"/>
    <w:rsid w:val="00656A8D"/>
    <w:rsid w:val="00657FC3"/>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A6777"/>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460B6"/>
    <w:rsid w:val="007502C7"/>
    <w:rsid w:val="00753E20"/>
    <w:rsid w:val="00755A74"/>
    <w:rsid w:val="00764B1B"/>
    <w:rsid w:val="007678FE"/>
    <w:rsid w:val="00776372"/>
    <w:rsid w:val="0077738E"/>
    <w:rsid w:val="007779F5"/>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3A42"/>
    <w:rsid w:val="007E4864"/>
    <w:rsid w:val="007F1BDE"/>
    <w:rsid w:val="008024E7"/>
    <w:rsid w:val="00804F46"/>
    <w:rsid w:val="00806DBF"/>
    <w:rsid w:val="0080772D"/>
    <w:rsid w:val="00815CBC"/>
    <w:rsid w:val="00821AE5"/>
    <w:rsid w:val="008226BA"/>
    <w:rsid w:val="00822A31"/>
    <w:rsid w:val="00831608"/>
    <w:rsid w:val="008343E6"/>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D78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94420"/>
    <w:rsid w:val="009A4E94"/>
    <w:rsid w:val="009A5681"/>
    <w:rsid w:val="009B174A"/>
    <w:rsid w:val="009B3286"/>
    <w:rsid w:val="009C232A"/>
    <w:rsid w:val="009C2A24"/>
    <w:rsid w:val="009C459A"/>
    <w:rsid w:val="009C525D"/>
    <w:rsid w:val="009C6266"/>
    <w:rsid w:val="009E1002"/>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8CC"/>
    <w:rsid w:val="00A37952"/>
    <w:rsid w:val="00A47C1B"/>
    <w:rsid w:val="00A5156B"/>
    <w:rsid w:val="00A521BD"/>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AF5809"/>
    <w:rsid w:val="00B00072"/>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A5FBF"/>
    <w:rsid w:val="00BB24A4"/>
    <w:rsid w:val="00BC369F"/>
    <w:rsid w:val="00BC466B"/>
    <w:rsid w:val="00BC6E3E"/>
    <w:rsid w:val="00BD5B76"/>
    <w:rsid w:val="00BE24BA"/>
    <w:rsid w:val="00BE685C"/>
    <w:rsid w:val="00BE6E54"/>
    <w:rsid w:val="00BF7447"/>
    <w:rsid w:val="00C01092"/>
    <w:rsid w:val="00C024F9"/>
    <w:rsid w:val="00C02EE2"/>
    <w:rsid w:val="00C04AE4"/>
    <w:rsid w:val="00C05D74"/>
    <w:rsid w:val="00C15DB0"/>
    <w:rsid w:val="00C16703"/>
    <w:rsid w:val="00C34892"/>
    <w:rsid w:val="00C41943"/>
    <w:rsid w:val="00C4207F"/>
    <w:rsid w:val="00C46508"/>
    <w:rsid w:val="00C50B7A"/>
    <w:rsid w:val="00C5417A"/>
    <w:rsid w:val="00C55E12"/>
    <w:rsid w:val="00C6330E"/>
    <w:rsid w:val="00C63730"/>
    <w:rsid w:val="00C641B4"/>
    <w:rsid w:val="00C77B6C"/>
    <w:rsid w:val="00C846C7"/>
    <w:rsid w:val="00C8635D"/>
    <w:rsid w:val="00C93C04"/>
    <w:rsid w:val="00CA5F4D"/>
    <w:rsid w:val="00CB308A"/>
    <w:rsid w:val="00CB3323"/>
    <w:rsid w:val="00CB3BB2"/>
    <w:rsid w:val="00CB63E1"/>
    <w:rsid w:val="00CB74BE"/>
    <w:rsid w:val="00CC0757"/>
    <w:rsid w:val="00CD0204"/>
    <w:rsid w:val="00CD0613"/>
    <w:rsid w:val="00CD4C56"/>
    <w:rsid w:val="00CD714E"/>
    <w:rsid w:val="00CE6A22"/>
    <w:rsid w:val="00CF4FB7"/>
    <w:rsid w:val="00CF6399"/>
    <w:rsid w:val="00D047E4"/>
    <w:rsid w:val="00D068D0"/>
    <w:rsid w:val="00D10689"/>
    <w:rsid w:val="00D14182"/>
    <w:rsid w:val="00D2119F"/>
    <w:rsid w:val="00D227EA"/>
    <w:rsid w:val="00D23233"/>
    <w:rsid w:val="00D266AB"/>
    <w:rsid w:val="00D37397"/>
    <w:rsid w:val="00D43E79"/>
    <w:rsid w:val="00D47EC1"/>
    <w:rsid w:val="00D57992"/>
    <w:rsid w:val="00D62F27"/>
    <w:rsid w:val="00D66F10"/>
    <w:rsid w:val="00D7013B"/>
    <w:rsid w:val="00D713BD"/>
    <w:rsid w:val="00D7232B"/>
    <w:rsid w:val="00D77177"/>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B8E"/>
    <w:rsid w:val="00E57CEC"/>
    <w:rsid w:val="00E71E55"/>
    <w:rsid w:val="00E73E3D"/>
    <w:rsid w:val="00E77EFF"/>
    <w:rsid w:val="00E85BA1"/>
    <w:rsid w:val="00E933B3"/>
    <w:rsid w:val="00E95354"/>
    <w:rsid w:val="00EA3ABF"/>
    <w:rsid w:val="00EA4616"/>
    <w:rsid w:val="00EA482B"/>
    <w:rsid w:val="00EA547E"/>
    <w:rsid w:val="00EA7EC1"/>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28B4"/>
    <w:rsid w:val="00FA7366"/>
    <w:rsid w:val="00FA7B7F"/>
    <w:rsid w:val="00FB2169"/>
    <w:rsid w:val="00FB5109"/>
    <w:rsid w:val="00FC16C0"/>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44ED6EFC-1610-4E71-9848-6E1A007B0D36}">
  <ds:schemaRefs>
    <ds:schemaRef ds:uri="http://schemas.microsoft.com/sharepoint/v3/contenttype/forms"/>
  </ds:schemaRefs>
</ds:datastoreItem>
</file>

<file path=customXml/itemProps2.xml><?xml version="1.0" encoding="utf-8"?>
<ds:datastoreItem xmlns:ds="http://schemas.openxmlformats.org/officeDocument/2006/customXml" ds:itemID="{4AE19ABE-38E7-4B7B-91ED-B73757A6C89E}">
  <ds:schemaRefs>
    <ds:schemaRef ds:uri="http://schemas.openxmlformats.org/officeDocument/2006/bibliography"/>
  </ds:schemaRefs>
</ds:datastoreItem>
</file>

<file path=customXml/itemProps3.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194</Words>
  <Characters>1107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1299</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Rishi Tandon {ऋषि टंडन}</cp:lastModifiedBy>
  <cp:revision>12</cp:revision>
  <cp:lastPrinted>2019-11-29T13:04:00Z</cp:lastPrinted>
  <dcterms:created xsi:type="dcterms:W3CDTF">2025-07-14T11:53:00Z</dcterms:created>
  <dcterms:modified xsi:type="dcterms:W3CDTF">2026-06-23T09:09:00Z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2025-06-19T05:54:34Z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0f5a6dcb-38a8-408d-8a73-5c261e7d47ef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